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3B3D8" w14:textId="66EBB0A0" w:rsidR="00742388" w:rsidRPr="00A64B73" w:rsidRDefault="00A64B73" w:rsidP="00742388">
      <w:pPr>
        <w:jc w:val="right"/>
        <w:rPr>
          <w:rFonts w:ascii="Times New Roman" w:hAnsi="Times New Roman" w:cs="Times New Roman"/>
          <w:b/>
          <w:bCs/>
          <w:lang w:val="sr-Cyrl-BA"/>
        </w:rPr>
      </w:pPr>
      <w:bookmarkStart w:id="0" w:name="_GoBack"/>
      <w:bookmarkEnd w:id="0"/>
      <w:r w:rsidRPr="00A64B73">
        <w:rPr>
          <w:rFonts w:ascii="Times New Roman" w:hAnsi="Times New Roman" w:cs="Times New Roman"/>
          <w:b/>
          <w:bCs/>
          <w:lang w:val="sr-Cyrl-BA"/>
        </w:rPr>
        <w:t>ПРИЛОГ 3</w:t>
      </w:r>
      <w:r w:rsidR="00742388" w:rsidRPr="00A64B73">
        <w:rPr>
          <w:rFonts w:ascii="Times New Roman" w:hAnsi="Times New Roman" w:cs="Times New Roman"/>
          <w:b/>
          <w:bCs/>
          <w:lang w:val="sr-Cyrl-BA"/>
        </w:rPr>
        <w:t xml:space="preserve"> </w:t>
      </w:r>
    </w:p>
    <w:p w14:paraId="4F975663" w14:textId="77777777" w:rsidR="00742388" w:rsidRPr="00A64B73" w:rsidRDefault="00742388" w:rsidP="00742388">
      <w:pPr>
        <w:spacing w:before="120" w:after="120" w:line="240" w:lineRule="auto"/>
        <w:rPr>
          <w:rFonts w:ascii="Times New Roman" w:eastAsia="Calibri" w:hAnsi="Times New Roman" w:cs="Times New Roman"/>
          <w:lang w:val="sr-Cyrl-BA"/>
        </w:rPr>
      </w:pPr>
    </w:p>
    <w:p w14:paraId="7BD9E389" w14:textId="632828A7" w:rsidR="00742388" w:rsidRPr="00A64B73" w:rsidRDefault="00A64B73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lang w:val="sr-Cyrl-BA"/>
        </w:rPr>
      </w:pPr>
      <w:r w:rsidRPr="00A64B73">
        <w:rPr>
          <w:rFonts w:ascii="Times New Roman" w:eastAsia="Calibri" w:hAnsi="Times New Roman" w:cs="Times New Roman"/>
          <w:b/>
          <w:lang w:val="sr-Cyrl-BA"/>
        </w:rPr>
        <w:t>И</w:t>
      </w:r>
      <w:r w:rsidR="00742388" w:rsidRPr="00A64B73">
        <w:rPr>
          <w:rFonts w:ascii="Times New Roman" w:eastAsia="Calibri" w:hAnsi="Times New Roman" w:cs="Times New Roman"/>
          <w:b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lang w:val="sr-Cyrl-BA"/>
        </w:rPr>
        <w:t>З</w:t>
      </w:r>
      <w:r w:rsidR="00742388" w:rsidRPr="00A64B73">
        <w:rPr>
          <w:rFonts w:ascii="Times New Roman" w:eastAsia="Calibri" w:hAnsi="Times New Roman" w:cs="Times New Roman"/>
          <w:b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lang w:val="sr-Cyrl-BA"/>
        </w:rPr>
        <w:t>Ј</w:t>
      </w:r>
      <w:r w:rsidR="00742388" w:rsidRPr="00A64B73">
        <w:rPr>
          <w:rFonts w:ascii="Times New Roman" w:eastAsia="Calibri" w:hAnsi="Times New Roman" w:cs="Times New Roman"/>
          <w:b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lang w:val="sr-Cyrl-BA"/>
        </w:rPr>
        <w:t>А</w:t>
      </w:r>
      <w:r w:rsidR="00742388" w:rsidRPr="00A64B73">
        <w:rPr>
          <w:rFonts w:ascii="Times New Roman" w:eastAsia="Calibri" w:hAnsi="Times New Roman" w:cs="Times New Roman"/>
          <w:b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lang w:val="sr-Cyrl-BA"/>
        </w:rPr>
        <w:t>В</w:t>
      </w:r>
      <w:r w:rsidR="00742388" w:rsidRPr="00A64B73">
        <w:rPr>
          <w:rFonts w:ascii="Times New Roman" w:eastAsia="Calibri" w:hAnsi="Times New Roman" w:cs="Times New Roman"/>
          <w:b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lang w:val="sr-Cyrl-BA"/>
        </w:rPr>
        <w:t>А</w:t>
      </w:r>
      <w:r w:rsidR="00742388" w:rsidRPr="00A64B73">
        <w:rPr>
          <w:rFonts w:ascii="Times New Roman" w:eastAsia="Calibri" w:hAnsi="Times New Roman" w:cs="Times New Roman"/>
          <w:b/>
          <w:lang w:val="sr-Cyrl-BA"/>
        </w:rPr>
        <w:t xml:space="preserve"> </w:t>
      </w:r>
    </w:p>
    <w:p w14:paraId="70FAFB39" w14:textId="77777777" w:rsidR="00742388" w:rsidRPr="00A64B73" w:rsidRDefault="00742388" w:rsidP="00742388">
      <w:pPr>
        <w:spacing w:before="120" w:after="120" w:line="240" w:lineRule="auto"/>
        <w:jc w:val="center"/>
        <w:rPr>
          <w:rFonts w:ascii="Times New Roman" w:eastAsia="Calibri" w:hAnsi="Times New Roman" w:cs="Times New Roman"/>
          <w:color w:val="FF0000"/>
          <w:lang w:val="sr-Cyrl-BA"/>
        </w:rPr>
      </w:pPr>
    </w:p>
    <w:p w14:paraId="6784AEAB" w14:textId="32B5AA33" w:rsidR="00742388" w:rsidRPr="00A64B73" w:rsidRDefault="00A64B73" w:rsidP="00742388">
      <w:pPr>
        <w:spacing w:before="120" w:after="120" w:line="240" w:lineRule="auto"/>
        <w:ind w:right="-20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  <w:r w:rsidRPr="00A64B73">
        <w:rPr>
          <w:rFonts w:ascii="Times New Roman" w:eastAsia="Arial Unicode MS" w:hAnsi="Times New Roman" w:cs="Times New Roman"/>
          <w:lang w:val="sr-Cyrl-BA"/>
        </w:rPr>
        <w:t>Ја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, </w:t>
      </w:r>
      <w:r w:rsidRPr="00A64B73">
        <w:rPr>
          <w:rFonts w:ascii="Times New Roman" w:eastAsia="Arial Unicode MS" w:hAnsi="Times New Roman" w:cs="Times New Roman"/>
          <w:lang w:val="sr-Cyrl-BA"/>
        </w:rPr>
        <w:t>ниже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потписани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>/</w:t>
      </w:r>
      <w:r w:rsidRPr="00A64B73">
        <w:rPr>
          <w:rFonts w:ascii="Times New Roman" w:eastAsia="Arial Unicode MS" w:hAnsi="Times New Roman" w:cs="Times New Roman"/>
          <w:lang w:val="sr-Cyrl-BA"/>
        </w:rPr>
        <w:t>а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______________________________ (</w:t>
      </w:r>
      <w:r w:rsidRPr="00A64B73">
        <w:rPr>
          <w:rFonts w:ascii="Times New Roman" w:eastAsia="Arial Unicode MS" w:hAnsi="Times New Roman" w:cs="Times New Roman"/>
          <w:lang w:val="sr-Cyrl-BA"/>
        </w:rPr>
        <w:t>име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презиме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), </w:t>
      </w:r>
      <w:r w:rsidRPr="00A64B73">
        <w:rPr>
          <w:rFonts w:ascii="Times New Roman" w:eastAsia="Arial Unicode MS" w:hAnsi="Times New Roman" w:cs="Times New Roman"/>
          <w:lang w:val="sr-Cyrl-BA"/>
        </w:rPr>
        <w:t>у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својству</w:t>
      </w:r>
      <w:r w:rsidR="00EE360A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="005E2883" w:rsidRPr="00A64B73">
        <w:rPr>
          <w:rFonts w:ascii="Times New Roman" w:eastAsia="Arial Unicode MS" w:hAnsi="Times New Roman" w:cs="Times New Roman"/>
          <w:lang w:val="sr-Cyrl-BA"/>
        </w:rPr>
        <w:t>__________________ (</w:t>
      </w:r>
      <w:r w:rsidRPr="00A64B73">
        <w:rPr>
          <w:rFonts w:ascii="Times New Roman" w:eastAsia="Arial Unicode MS" w:hAnsi="Times New Roman" w:cs="Times New Roman"/>
          <w:lang w:val="sr-Cyrl-BA"/>
        </w:rPr>
        <w:t>власника</w:t>
      </w:r>
      <w:r w:rsidR="005E2883" w:rsidRPr="00A64B73">
        <w:rPr>
          <w:rFonts w:ascii="Times New Roman" w:eastAsia="Arial Unicode MS" w:hAnsi="Times New Roman" w:cs="Times New Roman"/>
          <w:lang w:val="sr-Cyrl-BA"/>
        </w:rPr>
        <w:t>/</w:t>
      </w:r>
      <w:r w:rsidRPr="00A64B73">
        <w:rPr>
          <w:rFonts w:ascii="Times New Roman" w:eastAsia="Arial Unicode MS" w:hAnsi="Times New Roman" w:cs="Times New Roman"/>
          <w:lang w:val="sr-Cyrl-BA"/>
        </w:rPr>
        <w:t>сувласника</w:t>
      </w:r>
      <w:r w:rsidR="005E2883" w:rsidRPr="00A64B73">
        <w:rPr>
          <w:rFonts w:ascii="Times New Roman" w:eastAsia="Arial Unicode MS" w:hAnsi="Times New Roman" w:cs="Times New Roman"/>
          <w:lang w:val="sr-Cyrl-BA"/>
        </w:rPr>
        <w:t>/</w:t>
      </w:r>
      <w:r w:rsidRPr="00A64B73">
        <w:rPr>
          <w:rFonts w:ascii="Times New Roman" w:eastAsia="Arial Unicode MS" w:hAnsi="Times New Roman" w:cs="Times New Roman"/>
          <w:lang w:val="sr-Cyrl-BA"/>
        </w:rPr>
        <w:t>овлаштеног</w:t>
      </w:r>
      <w:r w:rsidR="005E2883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заступника</w:t>
      </w:r>
      <w:r w:rsidR="005E2883" w:rsidRPr="00A64B73">
        <w:rPr>
          <w:rFonts w:ascii="Times New Roman" w:eastAsia="Arial Unicode MS" w:hAnsi="Times New Roman" w:cs="Times New Roman"/>
          <w:lang w:val="sr-Cyrl-BA"/>
        </w:rPr>
        <w:t>)</w:t>
      </w:r>
      <w:r w:rsidR="00942B36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стамбеног објекта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, </w:t>
      </w:r>
      <w:r w:rsidRPr="00A64B73">
        <w:rPr>
          <w:rFonts w:ascii="Times New Roman" w:eastAsia="Arial Unicode MS" w:hAnsi="Times New Roman" w:cs="Times New Roman"/>
          <w:lang w:val="sr-Cyrl-BA"/>
        </w:rPr>
        <w:t>као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подносилац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пријаве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на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bookmarkStart w:id="1" w:name="_Hlk126573433"/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Јавни</w:t>
      </w:r>
      <w:r w:rsidR="00742388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позив</w:t>
      </w:r>
      <w:r w:rsidR="00742388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за</w:t>
      </w:r>
      <w:r w:rsidR="009946BE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додјелу</w:t>
      </w:r>
      <w:r w:rsidR="009946BE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средстава</w:t>
      </w:r>
      <w:r w:rsidR="009946BE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из</w:t>
      </w:r>
      <w:r w:rsidR="009946BE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буџетске</w:t>
      </w:r>
      <w:r w:rsidR="009946BE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подршке</w:t>
      </w:r>
      <w:bookmarkEnd w:id="1"/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,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односно</w:t>
      </w:r>
      <w:r w:rsidR="00C03A3F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Капиталне</w:t>
      </w:r>
      <w:r w:rsidR="00C03A3F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донације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за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провођење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мјера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енергетске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ефикасности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у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стамбеним</w:t>
      </w:r>
      <w:r w:rsidR="002E3191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eastAsia="Calibri" w:hAnsi="Times New Roman" w:cs="Times New Roman"/>
          <w:b/>
          <w:color w:val="000000"/>
          <w:lang w:val="sr-Cyrl-BA"/>
        </w:rPr>
        <w:t>објектима</w:t>
      </w:r>
      <w:r w:rsidR="00ED131D" w:rsidRPr="00A64B73">
        <w:rPr>
          <w:rFonts w:ascii="Times New Roman" w:eastAsia="Calibri" w:hAnsi="Times New Roman" w:cs="Times New Roman"/>
          <w:b/>
          <w:color w:val="000000"/>
          <w:lang w:val="sr-Cyrl-BA"/>
        </w:rPr>
        <w:t xml:space="preserve"> 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 xml:space="preserve">– </w:t>
      </w:r>
      <w:r w:rsidRPr="00A64B73">
        <w:rPr>
          <w:rFonts w:ascii="Times New Roman" w:hAnsi="Times New Roman" w:cs="Times New Roman"/>
          <w:b/>
          <w:color w:val="000000"/>
          <w:lang w:val="sr-Cyrl-BA"/>
        </w:rPr>
        <w:t>ЈП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hAnsi="Times New Roman" w:cs="Times New Roman"/>
          <w:b/>
          <w:color w:val="000000"/>
          <w:lang w:val="sr-Cyrl-BA"/>
        </w:rPr>
        <w:t>БП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hAnsi="Times New Roman" w:cs="Times New Roman"/>
          <w:b/>
          <w:color w:val="000000"/>
          <w:lang w:val="sr-Cyrl-BA"/>
        </w:rPr>
        <w:t>СЗ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hAnsi="Times New Roman" w:cs="Times New Roman"/>
          <w:b/>
          <w:color w:val="000000"/>
          <w:lang w:val="sr-Cyrl-BA"/>
        </w:rPr>
        <w:t>БД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 xml:space="preserve"> </w:t>
      </w:r>
      <w:r w:rsidRPr="00A64B73">
        <w:rPr>
          <w:rFonts w:ascii="Times New Roman" w:hAnsi="Times New Roman" w:cs="Times New Roman"/>
          <w:b/>
          <w:color w:val="000000"/>
          <w:lang w:val="sr-Cyrl-BA"/>
        </w:rPr>
        <w:t>БиХ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 xml:space="preserve"> 202</w:t>
      </w:r>
      <w:r w:rsidR="00C03A3F" w:rsidRPr="00A64B73">
        <w:rPr>
          <w:rFonts w:ascii="Times New Roman" w:hAnsi="Times New Roman" w:cs="Times New Roman"/>
          <w:b/>
          <w:color w:val="000000"/>
          <w:lang w:val="sr-Cyrl-BA"/>
        </w:rPr>
        <w:t>6</w:t>
      </w:r>
      <w:r w:rsidR="00ED131D" w:rsidRPr="00A64B73">
        <w:rPr>
          <w:rFonts w:ascii="Times New Roman" w:hAnsi="Times New Roman" w:cs="Times New Roman"/>
          <w:b/>
          <w:color w:val="000000"/>
          <w:lang w:val="sr-Cyrl-BA"/>
        </w:rPr>
        <w:t>-</w:t>
      </w:r>
      <w:r w:rsidR="00B04421" w:rsidRPr="00A64B73">
        <w:rPr>
          <w:rFonts w:ascii="Times New Roman" w:hAnsi="Times New Roman" w:cs="Times New Roman"/>
          <w:b/>
          <w:color w:val="000000"/>
          <w:lang w:val="sr-Cyrl-BA"/>
        </w:rPr>
        <w:t>1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, </w:t>
      </w:r>
      <w:r w:rsidRPr="00A64B73">
        <w:rPr>
          <w:rFonts w:ascii="Times New Roman" w:eastAsia="Arial Unicode MS" w:hAnsi="Times New Roman" w:cs="Times New Roman"/>
          <w:lang w:val="sr-Cyrl-BA"/>
        </w:rPr>
        <w:t>под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пуном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материјалном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кривичном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одговорношћу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изјављујем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да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bookmarkStart w:id="2" w:name="_Hlk86003872"/>
      <w:r w:rsidRPr="00A64B73">
        <w:rPr>
          <w:rFonts w:ascii="Times New Roman" w:eastAsia="Arial Unicode MS" w:hAnsi="Times New Roman" w:cs="Times New Roman"/>
          <w:lang w:val="sr-Cyrl-BA"/>
        </w:rPr>
        <w:t>су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сви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подаци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наведени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у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пријави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за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овај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Јавни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позив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истинити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lang w:val="sr-Cyrl-BA"/>
        </w:rPr>
        <w:t>тачни</w:t>
      </w:r>
      <w:r w:rsidR="00742388" w:rsidRPr="00A64B73">
        <w:rPr>
          <w:rFonts w:ascii="Times New Roman" w:eastAsia="Arial Unicode MS" w:hAnsi="Times New Roman" w:cs="Times New Roman"/>
          <w:lang w:val="sr-Cyrl-BA"/>
        </w:rPr>
        <w:t xml:space="preserve">,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те</w:t>
      </w:r>
      <w:r w:rsidR="00742388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да</w:t>
      </w:r>
      <w:r w:rsidR="00742388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сам</w:t>
      </w:r>
      <w:r w:rsidR="00742388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: </w:t>
      </w:r>
    </w:p>
    <w:bookmarkEnd w:id="2"/>
    <w:p w14:paraId="6A61FAA4" w14:textId="2F0D7DFC" w:rsidR="003B6564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Garamond" w:hAnsi="Times New Roman" w:cs="Times New Roman"/>
          <w:lang w:val="sr-Cyrl-BA"/>
        </w:rPr>
        <w:t>осигурао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средстава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затварање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финансијске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конструкције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пројекта</w:t>
      </w:r>
      <w:r w:rsidR="003B6564" w:rsidRPr="00A64B73">
        <w:rPr>
          <w:rFonts w:ascii="Times New Roman" w:eastAsia="Garamond" w:hAnsi="Times New Roman" w:cs="Times New Roman"/>
          <w:lang w:val="sr-Cyrl-BA"/>
        </w:rPr>
        <w:t>;</w:t>
      </w:r>
    </w:p>
    <w:p w14:paraId="4BD961CF" w14:textId="3DD8D0B0" w:rsidR="003B6564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Garamond" w:hAnsi="Times New Roman" w:cs="Times New Roman"/>
          <w:lang w:val="sr-Cyrl-BA"/>
        </w:rPr>
        <w:t>прихватио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услове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учешћа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датих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у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Јавном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позиву</w:t>
      </w:r>
      <w:r w:rsidR="003B6564" w:rsidRPr="00A64B73">
        <w:rPr>
          <w:rFonts w:ascii="Times New Roman" w:eastAsia="Garamond" w:hAnsi="Times New Roman" w:cs="Times New Roman"/>
          <w:lang w:val="sr-Cyrl-BA"/>
        </w:rPr>
        <w:t>;</w:t>
      </w:r>
    </w:p>
    <w:p w14:paraId="6D8A222E" w14:textId="46419E00" w:rsidR="003B6564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Garamond" w:hAnsi="Times New Roman" w:cs="Times New Roman"/>
          <w:lang w:val="sr-Cyrl-BA"/>
        </w:rPr>
        <w:t>да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извршеној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уградњи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опреме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која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је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предмет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суфинансирања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, </w:t>
      </w:r>
      <w:r w:rsidRPr="00A64B73">
        <w:rPr>
          <w:rFonts w:ascii="Times New Roman" w:eastAsia="Garamond" w:hAnsi="Times New Roman" w:cs="Times New Roman"/>
          <w:lang w:val="sr-Cyrl-BA"/>
        </w:rPr>
        <w:t>иста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неће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бити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предмет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продаје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, </w:t>
      </w:r>
      <w:r w:rsidRPr="00A64B73">
        <w:rPr>
          <w:rFonts w:ascii="Times New Roman" w:eastAsia="Garamond" w:hAnsi="Times New Roman" w:cs="Times New Roman"/>
          <w:lang w:val="sr-Cyrl-BA"/>
        </w:rPr>
        <w:t>нити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поклона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, 3 </w:t>
      </w:r>
      <w:r w:rsidRPr="00A64B73">
        <w:rPr>
          <w:rFonts w:ascii="Times New Roman" w:eastAsia="Garamond" w:hAnsi="Times New Roman" w:cs="Times New Roman"/>
          <w:lang w:val="sr-Cyrl-BA"/>
        </w:rPr>
        <w:t>године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од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дана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завршетка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пројекта</w:t>
      </w:r>
      <w:r w:rsidR="003B6564" w:rsidRPr="00A64B73">
        <w:rPr>
          <w:rFonts w:ascii="Times New Roman" w:eastAsia="Garamond" w:hAnsi="Times New Roman" w:cs="Times New Roman"/>
          <w:lang w:val="sr-Cyrl-BA"/>
        </w:rPr>
        <w:t>;</w:t>
      </w:r>
    </w:p>
    <w:p w14:paraId="674E32B3" w14:textId="34618631" w:rsidR="003B6564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Garamond" w:hAnsi="Times New Roman" w:cs="Times New Roman"/>
          <w:lang w:val="sr-Cyrl-BA"/>
        </w:rPr>
        <w:t>да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ћу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омогућити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лицима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којима даје овлашћење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Пододјељење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развој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и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стратегију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комуналних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услуга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приступ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објекту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годину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дана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након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реализације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мјера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, </w:t>
      </w:r>
      <w:r w:rsidRPr="00A64B73">
        <w:rPr>
          <w:rFonts w:ascii="Times New Roman" w:eastAsia="Garamond" w:hAnsi="Times New Roman" w:cs="Times New Roman"/>
          <w:lang w:val="sr-Cyrl-BA"/>
        </w:rPr>
        <w:t>ради верификације намјенског коришћења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истих</w:t>
      </w:r>
      <w:r w:rsidR="003B6564" w:rsidRPr="00A64B73">
        <w:rPr>
          <w:rFonts w:ascii="Times New Roman" w:eastAsia="Garamond" w:hAnsi="Times New Roman" w:cs="Times New Roman"/>
          <w:lang w:val="sr-Cyrl-BA"/>
        </w:rPr>
        <w:t>;</w:t>
      </w:r>
    </w:p>
    <w:p w14:paraId="2AA456DC" w14:textId="0A4473A2" w:rsidR="002E3191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Garamond" w:hAnsi="Times New Roman" w:cs="Times New Roman"/>
          <w:lang w:val="sr-Cyrl-BA"/>
        </w:rPr>
        <w:t>да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нисам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био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корисник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средстава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претходним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Јавним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позивима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као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подршке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ЕУ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или</w:t>
      </w:r>
      <w:r w:rsidR="00DE12C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из</w:t>
      </w:r>
      <w:r w:rsidR="00DE12C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Буџета</w:t>
      </w:r>
      <w:r w:rsidR="00DE12C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Брчко</w:t>
      </w:r>
      <w:r w:rsidR="00DE12C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дистрикта</w:t>
      </w:r>
      <w:r w:rsidR="00DE12C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БиХ</w:t>
      </w:r>
      <w:r w:rsidR="00DE12C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провођење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мјера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енергетске</w:t>
      </w:r>
      <w:r w:rsidR="002E3191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ефикасности</w:t>
      </w:r>
      <w:r w:rsidR="00933FDF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на</w:t>
      </w:r>
      <w:r w:rsidR="00933FDF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стамбеним</w:t>
      </w:r>
      <w:r w:rsidR="00933FDF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објектима</w:t>
      </w:r>
      <w:r w:rsidR="002E3191" w:rsidRPr="00A64B73">
        <w:rPr>
          <w:rFonts w:ascii="Times New Roman" w:eastAsia="Garamond" w:hAnsi="Times New Roman" w:cs="Times New Roman"/>
          <w:lang w:val="sr-Cyrl-BA"/>
        </w:rPr>
        <w:t>;</w:t>
      </w:r>
    </w:p>
    <w:p w14:paraId="0C7C82E2" w14:textId="188C5D09" w:rsidR="00C55A3A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да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немам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неоправданих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средстава,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а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да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сам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иста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добијао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из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Буџета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Брчко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дистрикта</w:t>
      </w:r>
      <w:r w:rsidR="00C55A3A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БиХ</w:t>
      </w:r>
      <w:r w:rsidR="00EB117E" w:rsidRPr="00A64B73">
        <w:rPr>
          <w:rFonts w:ascii="Times New Roman" w:eastAsia="Garamond" w:hAnsi="Times New Roman" w:cs="Times New Roman"/>
          <w:sz w:val="24"/>
          <w:szCs w:val="24"/>
          <w:lang w:val="sr-Cyrl-BA"/>
        </w:rPr>
        <w:t>;</w:t>
      </w:r>
    </w:p>
    <w:p w14:paraId="3DFBDDC3" w14:textId="5CD327F5" w:rsidR="003B6564" w:rsidRPr="00A64B73" w:rsidRDefault="00A64B73" w:rsidP="003B6564">
      <w:pPr>
        <w:widowControl w:val="0"/>
        <w:numPr>
          <w:ilvl w:val="1"/>
          <w:numId w:val="2"/>
        </w:numPr>
        <w:autoSpaceDE w:val="0"/>
        <w:autoSpaceDN w:val="0"/>
        <w:spacing w:before="60" w:after="0" w:line="252" w:lineRule="auto"/>
        <w:ind w:left="737" w:hanging="312"/>
        <w:jc w:val="both"/>
        <w:rPr>
          <w:rFonts w:ascii="Times New Roman" w:eastAsia="Garamond" w:hAnsi="Times New Roman" w:cs="Times New Roman"/>
          <w:lang w:val="sr-Cyrl-BA"/>
        </w:rPr>
      </w:pPr>
      <w:r w:rsidRPr="00A64B73">
        <w:rPr>
          <w:rFonts w:ascii="Times New Roman" w:eastAsia="Arial Unicode MS" w:hAnsi="Times New Roman" w:cs="Times New Roman"/>
          <w:szCs w:val="18"/>
          <w:lang w:val="sr-Cyrl-BA"/>
        </w:rPr>
        <w:t>сагласан</w:t>
      </w:r>
      <w:r w:rsidR="009E336D" w:rsidRPr="00A64B73">
        <w:rPr>
          <w:rFonts w:ascii="Times New Roman" w:eastAsia="Arial Unicode MS" w:hAnsi="Times New Roman" w:cs="Times New Roman"/>
          <w:szCs w:val="18"/>
          <w:lang w:val="sr-Cyrl-BA"/>
        </w:rPr>
        <w:t>/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на</w:t>
      </w:r>
      <w:r w:rsidR="009E336D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 коришћење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личних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података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од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стране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Пододјељења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развој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и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стратегију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комуналних</w:t>
      </w:r>
      <w:r w:rsidR="007513E5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услуга</w:t>
      </w:r>
      <w:r w:rsidR="007513E5" w:rsidRPr="00A64B73">
        <w:rPr>
          <w:rFonts w:ascii="Times New Roman" w:eastAsia="Garamond" w:hAnsi="Times New Roman" w:cs="Times New Roman"/>
          <w:lang w:val="sr-Cyrl-BA"/>
        </w:rPr>
        <w:t>,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само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за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потребе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Јавног</w:t>
      </w:r>
      <w:r w:rsidR="003B6564" w:rsidRPr="00A64B73">
        <w:rPr>
          <w:rFonts w:ascii="Times New Roman" w:eastAsia="Garamond" w:hAnsi="Times New Roman" w:cs="Times New Roman"/>
          <w:lang w:val="sr-Cyrl-BA"/>
        </w:rPr>
        <w:t xml:space="preserve"> </w:t>
      </w:r>
      <w:r w:rsidRPr="00A64B73">
        <w:rPr>
          <w:rFonts w:ascii="Times New Roman" w:eastAsia="Garamond" w:hAnsi="Times New Roman" w:cs="Times New Roman"/>
          <w:lang w:val="sr-Cyrl-BA"/>
        </w:rPr>
        <w:t>позива</w:t>
      </w:r>
      <w:r w:rsidR="003B6564" w:rsidRPr="00A64B73">
        <w:rPr>
          <w:rFonts w:ascii="Times New Roman" w:eastAsia="Garamond" w:hAnsi="Times New Roman" w:cs="Times New Roman"/>
          <w:lang w:val="sr-Cyrl-BA"/>
        </w:rPr>
        <w:t>.</w:t>
      </w:r>
    </w:p>
    <w:p w14:paraId="352AF3C6" w14:textId="307885E9" w:rsidR="00742388" w:rsidRPr="00A64B73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sr-Cyrl-BA"/>
        </w:rPr>
      </w:pPr>
      <w:r w:rsidRPr="00A64B73">
        <w:rPr>
          <w:rFonts w:ascii="Times New Roman" w:eastAsia="Arial Unicode MS" w:hAnsi="Times New Roman" w:cs="Times New Roman"/>
          <w:szCs w:val="18"/>
          <w:highlight w:val="yellow"/>
          <w:lang w:val="sr-Cyrl-BA"/>
        </w:rPr>
        <w:t xml:space="preserve"> </w:t>
      </w:r>
    </w:p>
    <w:p w14:paraId="0110FCE8" w14:textId="5A62A6D1" w:rsidR="009946BE" w:rsidRPr="00A64B73" w:rsidRDefault="00A64B73" w:rsidP="009946BE">
      <w:pPr>
        <w:spacing w:line="259" w:lineRule="auto"/>
        <w:jc w:val="both"/>
        <w:rPr>
          <w:rFonts w:ascii="Times New Roman" w:hAnsi="Times New Roman" w:cs="Times New Roman"/>
          <w:i/>
          <w:lang w:val="sr-Cyrl-BA"/>
        </w:rPr>
      </w:pPr>
      <w:r w:rsidRPr="00A64B73">
        <w:rPr>
          <w:rFonts w:ascii="Times New Roman" w:hAnsi="Times New Roman" w:cs="Times New Roman"/>
          <w:iCs/>
          <w:lang w:val="sr-Cyrl-BA"/>
        </w:rPr>
        <w:t>Ова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Изјава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се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даје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у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сврху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пријаве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на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Јавни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позив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за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додјелу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средстава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из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буџета</w:t>
      </w:r>
      <w:r w:rsidR="00B66482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Брчко</w:t>
      </w:r>
      <w:r w:rsidR="00B66482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дистрикта</w:t>
      </w:r>
      <w:r w:rsidR="00B66482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БиХ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, </w:t>
      </w:r>
      <w:r w:rsidRPr="00A64B73">
        <w:rPr>
          <w:rFonts w:ascii="Times New Roman" w:hAnsi="Times New Roman" w:cs="Times New Roman"/>
          <w:i/>
          <w:lang w:val="sr-Cyrl-BA"/>
        </w:rPr>
        <w:t>Капиталне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донације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за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провођење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мјера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енергетске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ефикасности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у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стамбеним</w:t>
      </w:r>
      <w:r w:rsidR="00610C85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објектима</w:t>
      </w:r>
      <w:r w:rsidR="00A91286" w:rsidRPr="00A64B73">
        <w:rPr>
          <w:rFonts w:ascii="Times New Roman" w:hAnsi="Times New Roman" w:cs="Times New Roman"/>
          <w:i/>
          <w:lang w:val="sr-Cyrl-BA"/>
        </w:rPr>
        <w:t xml:space="preserve"> – </w:t>
      </w:r>
      <w:r w:rsidRPr="00A64B73">
        <w:rPr>
          <w:rFonts w:ascii="Times New Roman" w:hAnsi="Times New Roman" w:cs="Times New Roman"/>
          <w:i/>
          <w:lang w:val="sr-Cyrl-BA"/>
        </w:rPr>
        <w:t>ЈП</w:t>
      </w:r>
      <w:r w:rsidR="00A91286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БП</w:t>
      </w:r>
      <w:r w:rsidR="00A91286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СЗ</w:t>
      </w:r>
      <w:r w:rsidR="00A91286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БД</w:t>
      </w:r>
      <w:r w:rsidR="00A91286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БиХ</w:t>
      </w:r>
      <w:r w:rsidR="00A91286" w:rsidRPr="00A64B73">
        <w:rPr>
          <w:rFonts w:ascii="Times New Roman" w:hAnsi="Times New Roman" w:cs="Times New Roman"/>
          <w:i/>
          <w:lang w:val="sr-Cyrl-BA"/>
        </w:rPr>
        <w:t xml:space="preserve"> 202</w:t>
      </w:r>
      <w:r w:rsidR="00C03A3F" w:rsidRPr="00A64B73">
        <w:rPr>
          <w:rFonts w:ascii="Times New Roman" w:hAnsi="Times New Roman" w:cs="Times New Roman"/>
          <w:i/>
          <w:lang w:val="sr-Cyrl-BA"/>
        </w:rPr>
        <w:t>6</w:t>
      </w:r>
      <w:r w:rsidR="00A91286" w:rsidRPr="00A64B73">
        <w:rPr>
          <w:rFonts w:ascii="Times New Roman" w:hAnsi="Times New Roman" w:cs="Times New Roman"/>
          <w:i/>
          <w:lang w:val="sr-Cyrl-BA"/>
        </w:rPr>
        <w:t>-</w:t>
      </w:r>
      <w:r w:rsidR="00B04421" w:rsidRPr="00A64B73">
        <w:rPr>
          <w:rFonts w:ascii="Times New Roman" w:hAnsi="Times New Roman" w:cs="Times New Roman"/>
          <w:i/>
          <w:lang w:val="sr-Cyrl-BA"/>
        </w:rPr>
        <w:t>1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, </w:t>
      </w:r>
      <w:r w:rsidRPr="00A64B73">
        <w:rPr>
          <w:rFonts w:ascii="Times New Roman" w:hAnsi="Times New Roman" w:cs="Times New Roman"/>
          <w:iCs/>
          <w:lang w:val="sr-Cyrl-BA"/>
        </w:rPr>
        <w:t>те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се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иста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у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друге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сврхе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не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може</w:t>
      </w:r>
      <w:r w:rsidR="009946BE" w:rsidRPr="00A64B73">
        <w:rPr>
          <w:rFonts w:ascii="Times New Roman" w:hAnsi="Times New Roman" w:cs="Times New Roman"/>
          <w:iCs/>
          <w:lang w:val="sr-Cyrl-BA"/>
        </w:rPr>
        <w:t xml:space="preserve"> </w:t>
      </w:r>
      <w:r w:rsidRPr="00A64B73">
        <w:rPr>
          <w:rFonts w:ascii="Times New Roman" w:hAnsi="Times New Roman" w:cs="Times New Roman"/>
          <w:iCs/>
          <w:lang w:val="sr-Cyrl-BA"/>
        </w:rPr>
        <w:t>користити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. </w:t>
      </w:r>
    </w:p>
    <w:p w14:paraId="03C31359" w14:textId="3A397011" w:rsidR="009946BE" w:rsidRPr="00A64B73" w:rsidRDefault="00A64B73" w:rsidP="009946BE">
      <w:pPr>
        <w:spacing w:line="259" w:lineRule="auto"/>
        <w:jc w:val="both"/>
        <w:rPr>
          <w:rFonts w:ascii="Times New Roman" w:hAnsi="Times New Roman" w:cs="Times New Roman"/>
          <w:lang w:val="sr-Cyrl-BA"/>
        </w:rPr>
      </w:pPr>
      <w:r w:rsidRPr="00A64B73">
        <w:rPr>
          <w:rFonts w:ascii="Times New Roman" w:hAnsi="Times New Roman" w:cs="Times New Roman"/>
          <w:i/>
          <w:lang w:val="sr-Cyrl-BA"/>
        </w:rPr>
        <w:t>Овјера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ове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Изјаве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се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врши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код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надлежног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 </w:t>
      </w:r>
      <w:r w:rsidRPr="00A64B73">
        <w:rPr>
          <w:rFonts w:ascii="Times New Roman" w:hAnsi="Times New Roman" w:cs="Times New Roman"/>
          <w:i/>
          <w:lang w:val="sr-Cyrl-BA"/>
        </w:rPr>
        <w:t>органа</w:t>
      </w:r>
      <w:r w:rsidR="009946BE" w:rsidRPr="00A64B73">
        <w:rPr>
          <w:rFonts w:ascii="Times New Roman" w:hAnsi="Times New Roman" w:cs="Times New Roman"/>
          <w:i/>
          <w:lang w:val="sr-Cyrl-BA"/>
        </w:rPr>
        <w:t xml:space="preserve">. </w:t>
      </w:r>
    </w:p>
    <w:p w14:paraId="4BD6D11D" w14:textId="77777777" w:rsidR="00742388" w:rsidRPr="00A64B73" w:rsidRDefault="00742388" w:rsidP="00742388">
      <w:pPr>
        <w:spacing w:after="0" w:line="240" w:lineRule="auto"/>
        <w:ind w:right="-20"/>
        <w:contextualSpacing/>
        <w:jc w:val="both"/>
        <w:rPr>
          <w:rFonts w:ascii="Times New Roman" w:eastAsia="Arial Unicode MS" w:hAnsi="Times New Roman" w:cs="Times New Roman"/>
          <w:szCs w:val="18"/>
          <w:highlight w:val="yellow"/>
          <w:lang w:val="sr-Cyrl-BA"/>
        </w:rPr>
      </w:pPr>
    </w:p>
    <w:p w14:paraId="30B48F59" w14:textId="77777777" w:rsidR="00F50D0E" w:rsidRPr="00A64B73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</w:p>
    <w:p w14:paraId="1178D2E5" w14:textId="77777777" w:rsidR="00F50D0E" w:rsidRPr="00A64B73" w:rsidRDefault="00F50D0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</w:p>
    <w:p w14:paraId="5AABA3CD" w14:textId="0824A950" w:rsidR="009946BE" w:rsidRPr="00A64B73" w:rsidRDefault="00A64B73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Датум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и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мјесто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>: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6D37B6">
        <w:rPr>
          <w:rFonts w:ascii="Times New Roman" w:eastAsia="Arial Unicode MS" w:hAnsi="Times New Roman" w:cs="Times New Roman"/>
          <w:szCs w:val="18"/>
          <w:lang w:val="sr-Cyrl-BA"/>
        </w:rPr>
        <w:t xml:space="preserve">             </w:t>
      </w:r>
      <w:r w:rsidR="006D37B6">
        <w:rPr>
          <w:rFonts w:ascii="Times New Roman" w:eastAsia="Arial Unicode MS" w:hAnsi="Times New Roman" w:cs="Times New Roman"/>
          <w:szCs w:val="18"/>
          <w:lang w:val="hr-HR"/>
        </w:rPr>
        <w:t xml:space="preserve">        </w:t>
      </w:r>
      <w:r w:rsidR="00942B36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Потпис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подносиоца</w:t>
      </w:r>
      <w:r w:rsidR="00942B36" w:rsidRPr="00A64B73">
        <w:rPr>
          <w:rFonts w:ascii="Times New Roman" w:eastAsia="Arial Unicode MS" w:hAnsi="Times New Roman" w:cs="Times New Roman"/>
          <w:szCs w:val="18"/>
          <w:lang w:val="sr-Cyrl-BA"/>
        </w:rPr>
        <w:t xml:space="preserve"> </w:t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изјаве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>:</w:t>
      </w:r>
    </w:p>
    <w:p w14:paraId="05B7E603" w14:textId="77777777" w:rsidR="009946BE" w:rsidRPr="00A64B73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</w:p>
    <w:p w14:paraId="7AFFC233" w14:textId="4BF1CBFA" w:rsidR="009946BE" w:rsidRPr="00A64B73" w:rsidRDefault="009946BE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E91791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="00E91791" w:rsidRPr="00A64B73">
        <w:rPr>
          <w:rFonts w:ascii="Times New Roman" w:eastAsia="Arial Unicode MS" w:hAnsi="Times New Roman" w:cs="Times New Roman"/>
          <w:szCs w:val="18"/>
          <w:lang w:val="sr-Cyrl-BA"/>
        </w:rPr>
        <w:tab/>
      </w:r>
      <w:r w:rsidRPr="00A64B73">
        <w:rPr>
          <w:rFonts w:ascii="Times New Roman" w:eastAsia="Arial Unicode MS" w:hAnsi="Times New Roman" w:cs="Times New Roman"/>
          <w:szCs w:val="18"/>
          <w:lang w:val="sr-Cyrl-BA"/>
        </w:rPr>
        <w:t>______________________</w:t>
      </w:r>
    </w:p>
    <w:p w14:paraId="0EDEE2BB" w14:textId="77777777" w:rsidR="00E91791" w:rsidRPr="00A64B73" w:rsidRDefault="00E91791" w:rsidP="009946BE">
      <w:pPr>
        <w:spacing w:before="120" w:after="120" w:line="240" w:lineRule="auto"/>
        <w:jc w:val="both"/>
        <w:rPr>
          <w:rFonts w:ascii="Times New Roman" w:eastAsia="Arial Unicode MS" w:hAnsi="Times New Roman" w:cs="Times New Roman"/>
          <w:szCs w:val="18"/>
          <w:lang w:val="sr-Cyrl-BA"/>
        </w:rPr>
      </w:pPr>
    </w:p>
    <w:p w14:paraId="20DDD260" w14:textId="1DA22C94" w:rsidR="00742388" w:rsidRPr="00A64B73" w:rsidRDefault="00A64B73" w:rsidP="009946B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sr-Cyrl-BA"/>
        </w:rPr>
      </w:pPr>
      <w:r w:rsidRPr="00A64B73">
        <w:rPr>
          <w:rFonts w:ascii="Times New Roman" w:eastAsia="Arial Unicode MS" w:hAnsi="Times New Roman" w:cs="Times New Roman"/>
          <w:szCs w:val="18"/>
          <w:lang w:val="sr-Cyrl-BA"/>
        </w:rPr>
        <w:t>Овјера</w:t>
      </w:r>
      <w:r w:rsidR="009946BE" w:rsidRPr="00A64B73">
        <w:rPr>
          <w:rFonts w:ascii="Times New Roman" w:eastAsia="Arial Unicode MS" w:hAnsi="Times New Roman" w:cs="Times New Roman"/>
          <w:szCs w:val="18"/>
          <w:lang w:val="sr-Cyrl-BA"/>
        </w:rPr>
        <w:t>:</w:t>
      </w:r>
    </w:p>
    <w:p w14:paraId="78DC69DD" w14:textId="77777777" w:rsidR="00742388" w:rsidRPr="00A64B73" w:rsidRDefault="00742388" w:rsidP="00742388">
      <w:pPr>
        <w:tabs>
          <w:tab w:val="left" w:pos="1260"/>
        </w:tabs>
        <w:spacing w:before="120" w:after="120" w:line="240" w:lineRule="auto"/>
        <w:rPr>
          <w:rFonts w:ascii="Times New Roman" w:eastAsia="Calibri" w:hAnsi="Times New Roman" w:cs="Times New Roman"/>
          <w:bCs/>
          <w:lang w:val="sr-Cyrl-BA"/>
        </w:rPr>
      </w:pPr>
    </w:p>
    <w:sectPr w:rsidR="00742388" w:rsidRPr="00A64B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41D6"/>
    <w:multiLevelType w:val="hybridMultilevel"/>
    <w:tmpl w:val="CF22C0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164A3"/>
    <w:multiLevelType w:val="hybridMultilevel"/>
    <w:tmpl w:val="2B9EA4BE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06C64CD6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88"/>
    <w:rsid w:val="00080E6B"/>
    <w:rsid w:val="000D73EA"/>
    <w:rsid w:val="001B739C"/>
    <w:rsid w:val="00245A0D"/>
    <w:rsid w:val="002C017A"/>
    <w:rsid w:val="002E3191"/>
    <w:rsid w:val="003B6564"/>
    <w:rsid w:val="00570DDF"/>
    <w:rsid w:val="005E2883"/>
    <w:rsid w:val="00610C85"/>
    <w:rsid w:val="006D37B6"/>
    <w:rsid w:val="00742388"/>
    <w:rsid w:val="007513E5"/>
    <w:rsid w:val="007D450D"/>
    <w:rsid w:val="00851DA9"/>
    <w:rsid w:val="0090004B"/>
    <w:rsid w:val="00933FDF"/>
    <w:rsid w:val="00942B36"/>
    <w:rsid w:val="009946BE"/>
    <w:rsid w:val="009E336D"/>
    <w:rsid w:val="00A64B73"/>
    <w:rsid w:val="00A91286"/>
    <w:rsid w:val="00AC6E5B"/>
    <w:rsid w:val="00B04421"/>
    <w:rsid w:val="00B66482"/>
    <w:rsid w:val="00BD4A32"/>
    <w:rsid w:val="00C03A3F"/>
    <w:rsid w:val="00C55A3A"/>
    <w:rsid w:val="00C9249F"/>
    <w:rsid w:val="00CA3F79"/>
    <w:rsid w:val="00D3639C"/>
    <w:rsid w:val="00D47F38"/>
    <w:rsid w:val="00DD199A"/>
    <w:rsid w:val="00DE12C4"/>
    <w:rsid w:val="00E91791"/>
    <w:rsid w:val="00EB117E"/>
    <w:rsid w:val="00ED131D"/>
    <w:rsid w:val="00EE360A"/>
    <w:rsid w:val="00F50D0E"/>
    <w:rsid w:val="00FA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9CA75"/>
  <w15:docId w15:val="{CAB4ECB1-2BF0-45E3-BE9B-C9EDDCCC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38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74238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7423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Samra Prasovic</dc:creator>
  <cp:lastModifiedBy>Antonela Antunović</cp:lastModifiedBy>
  <cp:revision>2</cp:revision>
  <dcterms:created xsi:type="dcterms:W3CDTF">2026-03-23T11:24:00Z</dcterms:created>
  <dcterms:modified xsi:type="dcterms:W3CDTF">2026-03-23T11:24:00Z</dcterms:modified>
</cp:coreProperties>
</file>